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E077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64B36" w:rsidRDefault="00364B36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364B36" w:rsidRDefault="00364B36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848A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D848AE">
        <w:rPr>
          <w:sz w:val="24"/>
          <w:szCs w:val="24"/>
        </w:rPr>
        <w:t>_</w:t>
      </w:r>
      <w:r w:rsidR="00D848AE">
        <w:rPr>
          <w:sz w:val="24"/>
          <w:szCs w:val="24"/>
          <w:u w:val="single"/>
        </w:rPr>
        <w:t xml:space="preserve">29 августа 2013   </w:t>
      </w:r>
      <w:r w:rsidR="00D848AE">
        <w:rPr>
          <w:sz w:val="24"/>
          <w:szCs w:val="24"/>
        </w:rPr>
        <w:tab/>
      </w:r>
      <w:r w:rsidR="00D848AE">
        <w:rPr>
          <w:sz w:val="24"/>
          <w:szCs w:val="24"/>
        </w:rPr>
        <w:tab/>
      </w:r>
      <w:r w:rsidR="00D848AE">
        <w:rPr>
          <w:sz w:val="24"/>
          <w:szCs w:val="24"/>
        </w:rPr>
        <w:tab/>
      </w:r>
      <w:r w:rsidR="00D848AE">
        <w:rPr>
          <w:sz w:val="24"/>
          <w:szCs w:val="24"/>
        </w:rPr>
        <w:tab/>
      </w:r>
      <w:r w:rsidR="00D848AE">
        <w:rPr>
          <w:sz w:val="24"/>
          <w:szCs w:val="24"/>
        </w:rPr>
        <w:tab/>
      </w:r>
      <w:r w:rsidR="00D848AE">
        <w:rPr>
          <w:sz w:val="24"/>
          <w:szCs w:val="24"/>
        </w:rPr>
        <w:tab/>
      </w:r>
      <w:r w:rsidR="00D848AE">
        <w:rPr>
          <w:sz w:val="24"/>
          <w:szCs w:val="24"/>
        </w:rPr>
        <w:tab/>
      </w:r>
      <w:r w:rsidR="00D848AE">
        <w:rPr>
          <w:sz w:val="24"/>
          <w:szCs w:val="24"/>
        </w:rPr>
        <w:tab/>
      </w:r>
      <w:r w:rsidR="00D848AE">
        <w:rPr>
          <w:sz w:val="24"/>
          <w:szCs w:val="24"/>
        </w:rPr>
        <w:tab/>
        <w:t xml:space="preserve">                   №_</w:t>
      </w:r>
      <w:r w:rsidR="00D848AE">
        <w:rPr>
          <w:sz w:val="24"/>
          <w:szCs w:val="24"/>
          <w:u w:val="single"/>
        </w:rPr>
        <w:t xml:space="preserve">2311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64B36" w:rsidRDefault="00364B36" w:rsidP="00364B36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364B36" w:rsidRDefault="00364B36" w:rsidP="00364B36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364B36" w:rsidRPr="007B2653" w:rsidRDefault="00364B36" w:rsidP="00364B36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01.12.2011 № 2779</w:t>
      </w:r>
    </w:p>
    <w:p w:rsidR="00364B36" w:rsidRDefault="00364B36" w:rsidP="00364B36">
      <w:pPr>
        <w:pStyle w:val="1"/>
        <w:rPr>
          <w:rFonts w:ascii="Times New Roman" w:hAnsi="Times New Roman"/>
          <w:sz w:val="24"/>
          <w:szCs w:val="24"/>
        </w:rPr>
      </w:pPr>
    </w:p>
    <w:p w:rsidR="00364B36" w:rsidRDefault="00364B36" w:rsidP="00364B36">
      <w:pPr>
        <w:pStyle w:val="1"/>
        <w:rPr>
          <w:rFonts w:ascii="Times New Roman" w:hAnsi="Times New Roman"/>
          <w:sz w:val="24"/>
          <w:szCs w:val="24"/>
        </w:rPr>
      </w:pPr>
    </w:p>
    <w:p w:rsidR="00364B36" w:rsidRDefault="00364B36" w:rsidP="00364B36">
      <w:pPr>
        <w:pStyle w:val="1"/>
        <w:rPr>
          <w:rFonts w:ascii="Times New Roman" w:hAnsi="Times New Roman"/>
          <w:sz w:val="24"/>
          <w:szCs w:val="24"/>
        </w:rPr>
      </w:pPr>
    </w:p>
    <w:p w:rsidR="00364B36" w:rsidRDefault="00364B36" w:rsidP="00364B36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увеличением объемов финансирования мероприятий, в соответствии                            с постановлением администрации города Югорска </w:t>
      </w:r>
      <w:r w:rsidRPr="005F3BF2">
        <w:rPr>
          <w:b w:val="0"/>
          <w:sz w:val="24"/>
          <w:szCs w:val="24"/>
        </w:rPr>
        <w:t>от 10.10.2012 № 2560 «О долгосрочных целевых программах города Югорска и ведомственных целевых программах</w:t>
      </w:r>
      <w:r>
        <w:rPr>
          <w:b w:val="0"/>
          <w:sz w:val="24"/>
          <w:szCs w:val="24"/>
        </w:rPr>
        <w:t>»:</w:t>
      </w:r>
    </w:p>
    <w:p w:rsidR="00364B36" w:rsidRDefault="00364B36" w:rsidP="00364B36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 Внести в постановление администрации города Югорска от 01.12.2011 № 2779         «Об утверждении долгосрочной целевой программы «Развитие коммунальной инфраструктуры города Югорска на 2012-2016 годы» (с изменениями от 30.05.2013 № 1345) следующие изменения:</w:t>
      </w:r>
    </w:p>
    <w:p w:rsidR="00364B36" w:rsidRDefault="00364B36" w:rsidP="00364B36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 В паспорте долгосрочной целевой программы строку «</w:t>
      </w:r>
      <w:bookmarkStart w:id="1" w:name="_Toc263021586"/>
      <w:r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1"/>
      <w:r>
        <w:rPr>
          <w:b w:val="0"/>
          <w:sz w:val="24"/>
          <w:szCs w:val="24"/>
        </w:rPr>
        <w:t>» изложить в новой редакции                (приложение 1).</w:t>
      </w:r>
    </w:p>
    <w:p w:rsidR="00364B36" w:rsidRPr="0072479A" w:rsidRDefault="00364B36" w:rsidP="00364B36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1.2. Приложение 1 </w:t>
      </w:r>
      <w:r w:rsidRPr="0072479A">
        <w:rPr>
          <w:b w:val="0"/>
          <w:sz w:val="24"/>
          <w:szCs w:val="24"/>
        </w:rPr>
        <w:t>«Система показателей, характеризующих результаты реализации программы» изложить в новой редакции (приложение 2</w:t>
      </w:r>
      <w:r>
        <w:rPr>
          <w:b w:val="0"/>
          <w:sz w:val="24"/>
          <w:szCs w:val="24"/>
        </w:rPr>
        <w:t>).</w:t>
      </w:r>
    </w:p>
    <w:p w:rsidR="00364B36" w:rsidRPr="0093241F" w:rsidRDefault="00364B36" w:rsidP="00364B36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1.3. Приложение 2 «Мероприятия программы </w:t>
      </w:r>
      <w:r w:rsidRPr="00336C82">
        <w:rPr>
          <w:b w:val="0"/>
          <w:sz w:val="24"/>
          <w:szCs w:val="24"/>
        </w:rPr>
        <w:t>«Развитие коммунальной инфраструктуры города Югорска на 2012-2016 годы»</w:t>
      </w:r>
      <w:r>
        <w:rPr>
          <w:b w:val="0"/>
          <w:sz w:val="24"/>
          <w:szCs w:val="24"/>
        </w:rPr>
        <w:t xml:space="preserve"> изложить в новой редакции (приложение 3).</w:t>
      </w:r>
    </w:p>
    <w:p w:rsidR="00364B36" w:rsidRDefault="00364B36" w:rsidP="00364B3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газете «Югорский вестник» и разместить на официальном сайте администрации города Югорска.</w:t>
      </w:r>
    </w:p>
    <w:p w:rsidR="00364B36" w:rsidRPr="00927F01" w:rsidRDefault="00364B36" w:rsidP="00364B36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</w:t>
      </w:r>
      <w:r w:rsidRPr="00927F01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его </w:t>
      </w:r>
      <w:r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364B36" w:rsidRDefault="00364B36" w:rsidP="00364B3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364B36" w:rsidRDefault="00364B36" w:rsidP="00364B36">
      <w:pPr>
        <w:pStyle w:val="3"/>
        <w:spacing w:after="0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64B36" w:rsidRDefault="00364B36" w:rsidP="00364B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364B36" w:rsidRPr="00B67A95" w:rsidRDefault="00364B36" w:rsidP="00364B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364B3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64B36" w:rsidRDefault="00364B36" w:rsidP="00364B3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64B36" w:rsidRDefault="00364B36" w:rsidP="00364B3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64B36" w:rsidRPr="00D848AE" w:rsidRDefault="00D848AE" w:rsidP="00364B3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29 августа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2311</w:t>
      </w:r>
    </w:p>
    <w:p w:rsidR="00364B36" w:rsidRDefault="00364B36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5"/>
        <w:gridCol w:w="6678"/>
      </w:tblGrid>
      <w:tr w:rsidR="00364B36" w:rsidRPr="00E34EA3" w:rsidTr="00364B36">
        <w:trPr>
          <w:cantSplit/>
          <w:trHeight w:val="6101"/>
        </w:trPr>
        <w:tc>
          <w:tcPr>
            <w:tcW w:w="3245" w:type="dxa"/>
          </w:tcPr>
          <w:p w:rsidR="00364B36" w:rsidRPr="00E34EA3" w:rsidRDefault="00364B36" w:rsidP="00364B36">
            <w:pPr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>
              <w:rPr>
                <w:bCs/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</w:t>
            </w:r>
          </w:p>
        </w:tc>
        <w:tc>
          <w:tcPr>
            <w:tcW w:w="6678" w:type="dxa"/>
            <w:vAlign w:val="center"/>
          </w:tcPr>
          <w:p w:rsidR="00364B36" w:rsidRPr="00145319" w:rsidRDefault="00364B36" w:rsidP="00364B3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на реализацию Программы планируется направить                848 068,3 тыс. руб., в том числе:</w:t>
            </w:r>
          </w:p>
          <w:p w:rsidR="00364B36" w:rsidRPr="00145319" w:rsidRDefault="00364B36" w:rsidP="00364B3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2012 год – 295 531,3 тыс. руб.</w:t>
            </w:r>
          </w:p>
          <w:p w:rsidR="00364B36" w:rsidRPr="00145319" w:rsidRDefault="00364B36" w:rsidP="00364B3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2013 год – 470 836,9 тыс. руб., кроме того переходящие остатки 2012 года 15 564,3 тыс. руб.</w:t>
            </w:r>
          </w:p>
          <w:p w:rsidR="00364B36" w:rsidRPr="00145319" w:rsidRDefault="00364B36" w:rsidP="00364B3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2014 год – 5 061 тыс. руб.</w:t>
            </w:r>
          </w:p>
          <w:p w:rsidR="00364B36" w:rsidRPr="00145319" w:rsidRDefault="00364B36" w:rsidP="00364B3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2015 год – 3 800 тыс. руб.</w:t>
            </w:r>
          </w:p>
          <w:p w:rsidR="00364B36" w:rsidRPr="00145319" w:rsidRDefault="00364B36" w:rsidP="00364B36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2016 год – 72 839,1 тыс. руб.</w:t>
            </w:r>
          </w:p>
          <w:p w:rsidR="00364B36" w:rsidRPr="00145319" w:rsidRDefault="00364B36" w:rsidP="00364B36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364B36" w:rsidRDefault="00364B36" w:rsidP="00364B36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Из бюджета автономного округа – 715 955 тыс. руб., </w:t>
            </w:r>
          </w:p>
          <w:p w:rsidR="00364B36" w:rsidRPr="00145319" w:rsidRDefault="00364B36" w:rsidP="00364B36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в том числе: </w:t>
            </w:r>
          </w:p>
          <w:p w:rsidR="00364B36" w:rsidRPr="00145319" w:rsidRDefault="00364B36" w:rsidP="00364B3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2012 год – 281 782,0 тыс. руб.</w:t>
            </w:r>
          </w:p>
          <w:p w:rsidR="00364B36" w:rsidRPr="00145319" w:rsidRDefault="00364B36" w:rsidP="00364B3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2013 год – 434 173,0 тыс. руб., кроме того переходящие остатки 2012 года 15 564,3 тыс. руб.</w:t>
            </w:r>
          </w:p>
          <w:p w:rsidR="00364B36" w:rsidRPr="00145319" w:rsidRDefault="00364B36" w:rsidP="00364B36">
            <w:pPr>
              <w:ind w:right="2"/>
              <w:jc w:val="both"/>
              <w:rPr>
                <w:sz w:val="24"/>
                <w:szCs w:val="24"/>
                <w:highlight w:val="yellow"/>
              </w:rPr>
            </w:pPr>
          </w:p>
          <w:p w:rsidR="00364B36" w:rsidRDefault="00364B36" w:rsidP="00364B36">
            <w:pPr>
              <w:ind w:right="2"/>
              <w:jc w:val="both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Из бюджета</w:t>
            </w:r>
            <w:r>
              <w:rPr>
                <w:sz w:val="24"/>
                <w:szCs w:val="24"/>
              </w:rPr>
              <w:t xml:space="preserve"> города Югорска</w:t>
            </w:r>
            <w:r w:rsidRPr="00145319">
              <w:rPr>
                <w:sz w:val="24"/>
                <w:szCs w:val="24"/>
              </w:rPr>
              <w:t xml:space="preserve"> – 132 113,3 тыс. руб., </w:t>
            </w:r>
          </w:p>
          <w:p w:rsidR="00364B36" w:rsidRPr="00145319" w:rsidRDefault="00364B36" w:rsidP="00364B36">
            <w:pPr>
              <w:ind w:right="2"/>
              <w:jc w:val="both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в том числе:</w:t>
            </w:r>
          </w:p>
          <w:p w:rsidR="00364B36" w:rsidRPr="00145319" w:rsidRDefault="00364B36" w:rsidP="00364B3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2012 год – 13 749,3 тыс. руб.</w:t>
            </w:r>
          </w:p>
          <w:p w:rsidR="00364B36" w:rsidRPr="00145319" w:rsidRDefault="00364B36" w:rsidP="00364B3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2013 год – 36 663,9 тыс. руб.</w:t>
            </w:r>
          </w:p>
          <w:p w:rsidR="00364B36" w:rsidRPr="00145319" w:rsidRDefault="00364B36" w:rsidP="00364B3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2014 год – 5 061 тыс. руб.</w:t>
            </w:r>
          </w:p>
          <w:p w:rsidR="00364B36" w:rsidRPr="00145319" w:rsidRDefault="00364B36" w:rsidP="00364B36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Pr="00145319">
              <w:rPr>
                <w:sz w:val="24"/>
                <w:szCs w:val="24"/>
              </w:rPr>
              <w:t>3 800 тыс. руб.</w:t>
            </w:r>
          </w:p>
          <w:p w:rsidR="00364B36" w:rsidRPr="00B449D7" w:rsidRDefault="00364B36" w:rsidP="00364B36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Pr="00145319">
              <w:rPr>
                <w:sz w:val="24"/>
                <w:szCs w:val="24"/>
              </w:rPr>
              <w:t>72 839,1 тыс. руб.</w:t>
            </w:r>
          </w:p>
          <w:p w:rsidR="00364B36" w:rsidRPr="00E34EA3" w:rsidRDefault="00364B36" w:rsidP="00364B36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</w:tbl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364B36">
      <w:pPr>
        <w:jc w:val="right"/>
        <w:rPr>
          <w:b/>
          <w:sz w:val="24"/>
          <w:szCs w:val="24"/>
        </w:rPr>
        <w:sectPr w:rsidR="00364B3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64B36" w:rsidRDefault="00364B36" w:rsidP="00364B3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64B36" w:rsidRDefault="00364B36" w:rsidP="00364B3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64B36" w:rsidRDefault="00364B36" w:rsidP="00364B3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848AE" w:rsidRPr="00D848AE" w:rsidRDefault="00D848AE" w:rsidP="00D848A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29 августа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2311</w:t>
      </w:r>
    </w:p>
    <w:p w:rsidR="00364B36" w:rsidRDefault="00364B36" w:rsidP="00364B36">
      <w:pPr>
        <w:ind w:firstLine="709"/>
        <w:jc w:val="right"/>
        <w:rPr>
          <w:b/>
          <w:sz w:val="24"/>
          <w:szCs w:val="24"/>
        </w:rPr>
      </w:pPr>
    </w:p>
    <w:p w:rsidR="00364B36" w:rsidRDefault="00364B36" w:rsidP="00364B36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364B36" w:rsidRDefault="00364B36" w:rsidP="00364B36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</w:t>
      </w:r>
    </w:p>
    <w:p w:rsidR="00364B36" w:rsidRDefault="00364B36" w:rsidP="00364B36">
      <w:pPr>
        <w:ind w:firstLine="70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характеризующих</w:t>
      </w:r>
      <w:proofErr w:type="gramEnd"/>
      <w:r>
        <w:rPr>
          <w:b/>
          <w:sz w:val="24"/>
          <w:szCs w:val="24"/>
        </w:rPr>
        <w:t xml:space="preserve"> результаты реализации программы</w:t>
      </w:r>
    </w:p>
    <w:p w:rsidR="00364B36" w:rsidRDefault="00364B36" w:rsidP="00364B36">
      <w:pPr>
        <w:rPr>
          <w:b/>
          <w:sz w:val="24"/>
          <w:szCs w:val="24"/>
        </w:rPr>
      </w:pPr>
    </w:p>
    <w:tbl>
      <w:tblPr>
        <w:tblW w:w="15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3349"/>
        <w:gridCol w:w="2383"/>
        <w:gridCol w:w="1343"/>
        <w:gridCol w:w="1345"/>
        <w:gridCol w:w="1345"/>
        <w:gridCol w:w="1345"/>
        <w:gridCol w:w="1345"/>
        <w:gridCol w:w="2384"/>
      </w:tblGrid>
      <w:tr w:rsidR="00364B36" w:rsidRPr="006A366E" w:rsidTr="00364B36">
        <w:trPr>
          <w:trHeight w:val="869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A366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A366E">
              <w:rPr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6A366E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49" w:type="dxa"/>
            <w:vMerge w:val="restart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723" w:type="dxa"/>
            <w:gridSpan w:val="5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364B36" w:rsidRPr="006A366E" w:rsidTr="00364B36">
        <w:trPr>
          <w:trHeight w:val="270"/>
        </w:trPr>
        <w:tc>
          <w:tcPr>
            <w:tcW w:w="762" w:type="dxa"/>
            <w:vMerge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49" w:type="dxa"/>
            <w:vMerge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64B36" w:rsidRPr="006A366E" w:rsidTr="00364B36">
        <w:trPr>
          <w:trHeight w:val="270"/>
        </w:trPr>
        <w:tc>
          <w:tcPr>
            <w:tcW w:w="15601" w:type="dxa"/>
            <w:gridSpan w:val="9"/>
            <w:shd w:val="clear" w:color="auto" w:fill="auto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непосредственных результатов</w:t>
            </w:r>
          </w:p>
        </w:tc>
      </w:tr>
      <w:tr w:rsidR="00364B36" w:rsidRPr="006A366E" w:rsidTr="00364B36">
        <w:trPr>
          <w:trHeight w:val="871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364B36" w:rsidRPr="006A366E" w:rsidRDefault="00364B36" w:rsidP="00364B36">
            <w:pPr>
              <w:pStyle w:val="a5"/>
              <w:tabs>
                <w:tab w:val="left" w:pos="436"/>
              </w:tabs>
              <w:ind w:left="0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роизводительност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водоочистных сооружений</w:t>
            </w:r>
            <w:r>
              <w:rPr>
                <w:sz w:val="22"/>
                <w:szCs w:val="22"/>
              </w:rPr>
              <w:t xml:space="preserve">, </w:t>
            </w:r>
            <w:r w:rsidRPr="006A366E">
              <w:rPr>
                <w:sz w:val="22"/>
                <w:szCs w:val="22"/>
              </w:rPr>
              <w:t>м3/</w:t>
            </w:r>
            <w:proofErr w:type="spellStart"/>
            <w:r w:rsidRPr="006A366E">
              <w:rPr>
                <w:sz w:val="22"/>
                <w:szCs w:val="22"/>
              </w:rPr>
              <w:t>сут</w:t>
            </w:r>
            <w:proofErr w:type="spellEnd"/>
            <w:r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15000</w:t>
            </w:r>
          </w:p>
        </w:tc>
      </w:tr>
      <w:tr w:rsidR="00364B36" w:rsidRPr="006A366E" w:rsidTr="00364B36">
        <w:trPr>
          <w:trHeight w:val="270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pStyle w:val="a5"/>
              <w:tabs>
                <w:tab w:val="left" w:pos="436"/>
              </w:tabs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</w:t>
            </w:r>
            <w:r w:rsidRPr="006A366E">
              <w:rPr>
                <w:sz w:val="22"/>
                <w:szCs w:val="22"/>
              </w:rPr>
              <w:t xml:space="preserve"> канализационных очистных сооружений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м3/</w:t>
            </w:r>
            <w:proofErr w:type="spellStart"/>
            <w:r w:rsidRPr="006A366E">
              <w:rPr>
                <w:sz w:val="22"/>
                <w:szCs w:val="22"/>
              </w:rPr>
              <w:t>сут</w:t>
            </w:r>
            <w:proofErr w:type="spellEnd"/>
            <w:r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14000</w:t>
            </w:r>
          </w:p>
        </w:tc>
      </w:tr>
      <w:tr w:rsidR="00364B36" w:rsidRPr="006A366E" w:rsidTr="00364B36">
        <w:trPr>
          <w:trHeight w:val="270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pStyle w:val="a5"/>
              <w:tabs>
                <w:tab w:val="left" w:pos="436"/>
              </w:tabs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A366E">
              <w:rPr>
                <w:sz w:val="22"/>
                <w:szCs w:val="22"/>
              </w:rPr>
              <w:t>ощност</w:t>
            </w:r>
            <w:r>
              <w:rPr>
                <w:sz w:val="22"/>
                <w:szCs w:val="22"/>
              </w:rPr>
              <w:t xml:space="preserve">ь котельных </w:t>
            </w:r>
            <w:r w:rsidRPr="006A366E">
              <w:rPr>
                <w:sz w:val="22"/>
                <w:szCs w:val="22"/>
              </w:rPr>
              <w:t>МВт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25,5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45,5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45,5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95,0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95,0</w:t>
            </w:r>
          </w:p>
        </w:tc>
      </w:tr>
      <w:tr w:rsidR="00364B36" w:rsidRPr="006A366E" w:rsidTr="00364B36">
        <w:trPr>
          <w:trHeight w:val="270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tabs>
                <w:tab w:val="left" w:pos="792"/>
              </w:tabs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электроснабжения, </w:t>
            </w:r>
            <w:proofErr w:type="gramStart"/>
            <w:r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BC15F5" w:rsidRDefault="00364B36" w:rsidP="00364B36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853 410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B03AD7" w:rsidRDefault="00364B36" w:rsidP="00364B36">
            <w:pPr>
              <w:jc w:val="center"/>
              <w:rPr>
                <w:sz w:val="22"/>
                <w:szCs w:val="22"/>
              </w:rPr>
            </w:pPr>
            <w:r w:rsidRPr="00B03AD7">
              <w:rPr>
                <w:sz w:val="22"/>
                <w:szCs w:val="22"/>
              </w:rPr>
              <w:t>854 992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856 762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858 204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860 304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866 701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866 701</w:t>
            </w:r>
          </w:p>
        </w:tc>
      </w:tr>
      <w:tr w:rsidR="00364B36" w:rsidRPr="006A366E" w:rsidTr="00364B36">
        <w:trPr>
          <w:trHeight w:val="270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tabs>
                <w:tab w:val="left" w:pos="792"/>
              </w:tabs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газоснабжения, </w:t>
            </w:r>
            <w:proofErr w:type="gramStart"/>
            <w:r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BC15F5" w:rsidRDefault="00364B36" w:rsidP="00364B36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130 100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BC15F5" w:rsidRDefault="00364B36" w:rsidP="00364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130 788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138 395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138 395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138 395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142 149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142 149</w:t>
            </w:r>
          </w:p>
        </w:tc>
      </w:tr>
      <w:tr w:rsidR="00364B36" w:rsidRPr="006A366E" w:rsidTr="00364B36">
        <w:trPr>
          <w:trHeight w:val="270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tabs>
                <w:tab w:val="left" w:pos="792"/>
              </w:tabs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водоснабжения, </w:t>
            </w:r>
            <w:proofErr w:type="gramStart"/>
            <w:r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BC15F5" w:rsidRDefault="00364B36" w:rsidP="00364B36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250 200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41538D" w:rsidRDefault="00364B36" w:rsidP="00364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251 503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263 529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265 543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265 543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274 123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274 123</w:t>
            </w:r>
          </w:p>
        </w:tc>
      </w:tr>
      <w:tr w:rsidR="00364B36" w:rsidRPr="006A366E" w:rsidTr="00364B36">
        <w:trPr>
          <w:trHeight w:val="270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ind w:lef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сетей канализации, </w:t>
            </w:r>
            <w:proofErr w:type="gramStart"/>
            <w:r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BC15F5" w:rsidRDefault="00364B36" w:rsidP="00364B36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197 100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41538D" w:rsidRDefault="00364B36" w:rsidP="00364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199 706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208 486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218 228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218 228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243 103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243 103</w:t>
            </w:r>
          </w:p>
        </w:tc>
      </w:tr>
      <w:tr w:rsidR="00364B36" w:rsidRPr="006A366E" w:rsidTr="00364B36">
        <w:trPr>
          <w:trHeight w:val="270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6A366E">
              <w:rPr>
                <w:sz w:val="22"/>
                <w:szCs w:val="22"/>
              </w:rPr>
              <w:t>8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6A366E">
              <w:rPr>
                <w:sz w:val="22"/>
                <w:szCs w:val="22"/>
              </w:rPr>
              <w:t xml:space="preserve"> сетей теплоснабжения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 w:rsidRPr="006A366E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BC15F5" w:rsidRDefault="00364B36" w:rsidP="00364B36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107 100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41538D" w:rsidRDefault="00364B36" w:rsidP="00364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107 638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108 558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</w:pPr>
            <w:r w:rsidRPr="00877B4F">
              <w:rPr>
                <w:sz w:val="22"/>
                <w:szCs w:val="22"/>
              </w:rPr>
              <w:t>108 558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</w:pPr>
            <w:r w:rsidRPr="00877B4F">
              <w:rPr>
                <w:sz w:val="22"/>
                <w:szCs w:val="22"/>
              </w:rPr>
              <w:t>108 558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</w:pPr>
            <w:r w:rsidRPr="00877B4F">
              <w:rPr>
                <w:sz w:val="22"/>
                <w:szCs w:val="22"/>
              </w:rPr>
              <w:t>108 558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108 558</w:t>
            </w:r>
          </w:p>
        </w:tc>
      </w:tr>
      <w:tr w:rsidR="00364B36" w:rsidRPr="006A366E" w:rsidTr="00364B36">
        <w:trPr>
          <w:trHeight w:val="270"/>
        </w:trPr>
        <w:tc>
          <w:tcPr>
            <w:tcW w:w="15601" w:type="dxa"/>
            <w:gridSpan w:val="9"/>
            <w:shd w:val="clear" w:color="auto" w:fill="auto"/>
          </w:tcPr>
          <w:p w:rsidR="00364B36" w:rsidRPr="006A366E" w:rsidRDefault="00364B36" w:rsidP="00364B36">
            <w:pPr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конечных результатов</w:t>
            </w:r>
          </w:p>
        </w:tc>
      </w:tr>
      <w:tr w:rsidR="00364B36" w:rsidRPr="006A366E" w:rsidTr="00364B36">
        <w:trPr>
          <w:trHeight w:val="285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pStyle w:val="ConsPlusNonformat"/>
              <w:widowControl/>
              <w:tabs>
                <w:tab w:val="left" w:pos="0"/>
              </w:tabs>
              <w:ind w:left="-19" w:firstLine="19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6A366E">
              <w:rPr>
                <w:rFonts w:ascii="Times New Roman" w:hAnsi="Times New Roman" w:cs="Times New Roman"/>
                <w:sz w:val="22"/>
                <w:szCs w:val="22"/>
              </w:rPr>
              <w:t>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аварий, отказов и повреждений </w:t>
            </w:r>
            <w:r w:rsidRPr="006A36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366E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 до 0,48 на 1 километр сетей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BC15F5" w:rsidRDefault="00364B36" w:rsidP="00364B36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0,53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C3060F" w:rsidRDefault="00364B36" w:rsidP="00364B36">
            <w:pPr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0,51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0,50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0,49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0,48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0,48</w:t>
            </w:r>
          </w:p>
        </w:tc>
      </w:tr>
      <w:tr w:rsidR="00364B36" w:rsidRPr="006A366E" w:rsidTr="00364B36">
        <w:trPr>
          <w:trHeight w:val="285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земельных участков </w:t>
            </w:r>
            <w:r w:rsidRPr="006A366E">
              <w:rPr>
                <w:sz w:val="22"/>
                <w:szCs w:val="22"/>
              </w:rPr>
              <w:lastRenderedPageBreak/>
              <w:t xml:space="preserve">обеспеченных </w:t>
            </w:r>
            <w:r>
              <w:rPr>
                <w:sz w:val="22"/>
                <w:szCs w:val="22"/>
              </w:rPr>
              <w:t xml:space="preserve">сетями </w:t>
            </w:r>
            <w:r w:rsidRPr="006A366E">
              <w:rPr>
                <w:sz w:val="22"/>
                <w:szCs w:val="22"/>
              </w:rPr>
              <w:t>электроснабжения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</w:t>
            </w:r>
            <w:proofErr w:type="gramStart"/>
            <w:r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BC15F5" w:rsidRDefault="00364B36" w:rsidP="00364B36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lastRenderedPageBreak/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B752E7" w:rsidRDefault="00364B36" w:rsidP="00364B36">
            <w:pPr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1731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1736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1749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1788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1788</w:t>
            </w:r>
          </w:p>
        </w:tc>
      </w:tr>
      <w:tr w:rsidR="00364B36" w:rsidRPr="006A366E" w:rsidTr="00364B36">
        <w:trPr>
          <w:trHeight w:val="285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6A366E">
              <w:rPr>
                <w:sz w:val="22"/>
                <w:szCs w:val="22"/>
              </w:rPr>
              <w:t xml:space="preserve"> земельных участков об</w:t>
            </w:r>
            <w:r>
              <w:rPr>
                <w:sz w:val="22"/>
                <w:szCs w:val="22"/>
              </w:rPr>
              <w:t>еспеченных сетями газоснабжения,</w:t>
            </w:r>
            <w:r w:rsidRPr="006A366E">
              <w:rPr>
                <w:sz w:val="22"/>
                <w:szCs w:val="22"/>
              </w:rPr>
              <w:t xml:space="preserve"> </w:t>
            </w:r>
            <w:proofErr w:type="gramStart"/>
            <w:r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BC15F5" w:rsidRDefault="00364B36" w:rsidP="00364B36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B752E7" w:rsidRDefault="00364B36" w:rsidP="00364B36">
            <w:pPr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1777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1890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1890</w:t>
            </w:r>
          </w:p>
        </w:tc>
      </w:tr>
      <w:tr w:rsidR="00364B36" w:rsidRPr="006A366E" w:rsidTr="00364B36">
        <w:trPr>
          <w:trHeight w:val="285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ind w:righ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водоснабжения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BC15F5" w:rsidRDefault="00364B36" w:rsidP="00364B36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1443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C41636" w:rsidRDefault="00364B36" w:rsidP="00364B36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1523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1528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1528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1563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1563</w:t>
            </w:r>
          </w:p>
        </w:tc>
      </w:tr>
      <w:tr w:rsidR="00364B36" w:rsidRPr="006A366E" w:rsidTr="00364B36">
        <w:trPr>
          <w:trHeight w:val="285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канализации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</w:t>
            </w:r>
            <w:proofErr w:type="gramStart"/>
            <w:r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BC15F5" w:rsidRDefault="00364B36" w:rsidP="00364B36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1238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C41636" w:rsidRDefault="00364B36" w:rsidP="00364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1345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1420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1420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1491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1491</w:t>
            </w:r>
          </w:p>
        </w:tc>
      </w:tr>
      <w:tr w:rsidR="00364B36" w:rsidRPr="006A366E" w:rsidTr="00364B36">
        <w:trPr>
          <w:trHeight w:val="285"/>
        </w:trPr>
        <w:tc>
          <w:tcPr>
            <w:tcW w:w="762" w:type="dxa"/>
            <w:shd w:val="clear" w:color="auto" w:fill="auto"/>
            <w:vAlign w:val="center"/>
          </w:tcPr>
          <w:p w:rsidR="00364B36" w:rsidRPr="006A366E" w:rsidRDefault="00364B36" w:rsidP="00364B36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349" w:type="dxa"/>
            <w:shd w:val="clear" w:color="auto" w:fill="auto"/>
          </w:tcPr>
          <w:p w:rsidR="00364B36" w:rsidRPr="006A366E" w:rsidRDefault="00364B36" w:rsidP="00364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теплоснабжения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 w:rsidRPr="006A366E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383" w:type="dxa"/>
            <w:shd w:val="clear" w:color="auto" w:fill="auto"/>
            <w:vAlign w:val="center"/>
          </w:tcPr>
          <w:p w:rsidR="00364B36" w:rsidRPr="00BC15F5" w:rsidRDefault="00364B36" w:rsidP="00364B36">
            <w:pPr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1142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4B36" w:rsidRPr="00C41636" w:rsidRDefault="00364B36" w:rsidP="00364B36">
            <w:pPr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1186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1186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1186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1186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64B36" w:rsidRPr="00877B4F" w:rsidRDefault="00364B36" w:rsidP="00364B36">
            <w:pPr>
              <w:jc w:val="center"/>
              <w:rPr>
                <w:sz w:val="22"/>
                <w:szCs w:val="22"/>
              </w:rPr>
            </w:pPr>
            <w:r w:rsidRPr="00877B4F">
              <w:rPr>
                <w:sz w:val="22"/>
                <w:szCs w:val="22"/>
              </w:rPr>
              <w:t>1186</w:t>
            </w:r>
          </w:p>
        </w:tc>
      </w:tr>
    </w:tbl>
    <w:p w:rsidR="00364B36" w:rsidRDefault="00364B36" w:rsidP="00364B36"/>
    <w:p w:rsidR="00364B36" w:rsidRDefault="00364B36" w:rsidP="00364B36"/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7F4A15">
      <w:pPr>
        <w:jc w:val="both"/>
        <w:rPr>
          <w:sz w:val="24"/>
          <w:szCs w:val="24"/>
        </w:rPr>
      </w:pPr>
    </w:p>
    <w:p w:rsidR="00364B36" w:rsidRDefault="00364B36" w:rsidP="00364B3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364B36" w:rsidRDefault="00364B36" w:rsidP="00364B3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64B36" w:rsidRDefault="00364B36" w:rsidP="00364B3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848AE" w:rsidRPr="00D848AE" w:rsidRDefault="00D848AE" w:rsidP="00D848A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29 августа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2311</w:t>
      </w:r>
    </w:p>
    <w:p w:rsidR="00364B36" w:rsidRDefault="00364B36" w:rsidP="00364B36">
      <w:pPr>
        <w:ind w:firstLine="709"/>
        <w:jc w:val="right"/>
        <w:rPr>
          <w:b/>
          <w:sz w:val="24"/>
          <w:szCs w:val="24"/>
        </w:rPr>
      </w:pPr>
    </w:p>
    <w:p w:rsidR="00364B36" w:rsidRDefault="00364B36" w:rsidP="00364B36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364B36" w:rsidRDefault="00364B36" w:rsidP="00364B36">
      <w:pPr>
        <w:ind w:firstLine="709"/>
        <w:jc w:val="right"/>
        <w:rPr>
          <w:b/>
          <w:sz w:val="24"/>
          <w:szCs w:val="24"/>
        </w:rPr>
      </w:pPr>
    </w:p>
    <w:p w:rsidR="00364B36" w:rsidRDefault="00364B36" w:rsidP="00364B36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мероприятий программы</w:t>
      </w:r>
    </w:p>
    <w:p w:rsidR="00364B36" w:rsidRDefault="00364B36" w:rsidP="00364B36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коммунальной инфраструктуры города Югорска на 2012-2016 годы»</w:t>
      </w:r>
    </w:p>
    <w:p w:rsidR="00364B36" w:rsidRDefault="00364B36" w:rsidP="00364B36">
      <w:pPr>
        <w:ind w:firstLine="709"/>
        <w:jc w:val="center"/>
        <w:rPr>
          <w:b/>
          <w:sz w:val="24"/>
          <w:szCs w:val="24"/>
        </w:rPr>
      </w:pPr>
    </w:p>
    <w:tbl>
      <w:tblPr>
        <w:tblW w:w="15773" w:type="dxa"/>
        <w:jc w:val="center"/>
        <w:tblInd w:w="93" w:type="dxa"/>
        <w:tblLayout w:type="fixed"/>
        <w:tblLook w:val="04A0"/>
      </w:tblPr>
      <w:tblGrid>
        <w:gridCol w:w="576"/>
        <w:gridCol w:w="1707"/>
        <w:gridCol w:w="1629"/>
        <w:gridCol w:w="1290"/>
        <w:gridCol w:w="1050"/>
        <w:gridCol w:w="993"/>
        <w:gridCol w:w="1275"/>
        <w:gridCol w:w="1408"/>
        <w:gridCol w:w="860"/>
        <w:gridCol w:w="851"/>
        <w:gridCol w:w="850"/>
        <w:gridCol w:w="1622"/>
        <w:gridCol w:w="1662"/>
      </w:tblGrid>
      <w:tr w:rsidR="00364B36" w:rsidRPr="00364B36" w:rsidTr="00873407">
        <w:trPr>
          <w:trHeight w:val="435"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728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руб.)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Ожидаемые результаты</w:t>
            </w:r>
          </w:p>
        </w:tc>
      </w:tr>
      <w:tr w:rsidR="00364B36" w:rsidRPr="00364B36" w:rsidTr="00873407">
        <w:trPr>
          <w:trHeight w:val="420"/>
          <w:jc w:val="center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65"/>
          <w:jc w:val="center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975"/>
          <w:jc w:val="center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кроме того переходящие остатки 2012 года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80"/>
          <w:jc w:val="center"/>
        </w:trPr>
        <w:tc>
          <w:tcPr>
            <w:tcW w:w="157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Цель программы. Обеспечение населения города Югорска коммунальными услугами нормативного качества, обеспечение надежной и эффективной работы коммунальной инфраструктуры, создание условий для увеличения объемов жилищного строительства</w:t>
            </w:r>
          </w:p>
        </w:tc>
      </w:tr>
      <w:tr w:rsidR="00364B36" w:rsidRPr="00364B36" w:rsidTr="00873407">
        <w:trPr>
          <w:trHeight w:val="437"/>
          <w:jc w:val="center"/>
        </w:trPr>
        <w:tc>
          <w:tcPr>
            <w:tcW w:w="157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1. Развитие и модернизация систем коммунальной инфраструктуры на основе использования </w:t>
            </w:r>
            <w:proofErr w:type="spellStart"/>
            <w:r w:rsidRPr="00364B36">
              <w:rPr>
                <w:b/>
                <w:bCs/>
                <w:sz w:val="18"/>
                <w:szCs w:val="18"/>
                <w:u w:val="single"/>
                <w:lang w:eastAsia="ru-RU"/>
              </w:rPr>
              <w:t>энергоэффективных</w:t>
            </w:r>
            <w:proofErr w:type="spellEnd"/>
            <w:r w:rsidRPr="00364B36">
              <w:rPr>
                <w:b/>
                <w:bCs/>
                <w:sz w:val="18"/>
                <w:szCs w:val="18"/>
                <w:u w:val="single"/>
                <w:lang w:eastAsia="ru-RU"/>
              </w:rPr>
              <w:t xml:space="preserve"> и экологически чистых технологий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u w:val="single"/>
                <w:lang w:eastAsia="ru-RU"/>
              </w:rPr>
              <w:t>(проектирование, строительство и реконструкция).</w:t>
            </w:r>
          </w:p>
        </w:tc>
      </w:tr>
      <w:tr w:rsidR="00364B36" w:rsidRPr="00364B36" w:rsidTr="00873407">
        <w:trPr>
          <w:trHeight w:val="435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Расширение водоочистных сооружений 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364B36">
              <w:rPr>
                <w:sz w:val="18"/>
                <w:szCs w:val="18"/>
                <w:lang w:eastAsia="ru-RU"/>
              </w:rPr>
              <w:t>г</w:t>
            </w:r>
            <w:proofErr w:type="gramEnd"/>
            <w:r w:rsidRPr="00364B36">
              <w:rPr>
                <w:sz w:val="18"/>
                <w:szCs w:val="18"/>
                <w:lang w:eastAsia="ru-RU"/>
              </w:rPr>
              <w:t>. Югорске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84 900,1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66 579,1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4 197,8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18 321,0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Ввод объекта в эксплуатацию. Увеличение производительности на 1 400 м3/</w:t>
            </w:r>
            <w:proofErr w:type="spellStart"/>
            <w:r w:rsidRPr="00364B36">
              <w:rPr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</w:p>
        </w:tc>
      </w:tr>
      <w:tr w:rsidR="00364B36" w:rsidRPr="00364B36" w:rsidTr="00873407">
        <w:trPr>
          <w:trHeight w:val="43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63 250,1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63 250,1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4 197,8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3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21 650,0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3 329,0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18 321,0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51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Расширение канализационных очистных сооружений 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364B36">
              <w:rPr>
                <w:sz w:val="18"/>
                <w:szCs w:val="18"/>
                <w:lang w:eastAsia="ru-RU"/>
              </w:rPr>
              <w:t>г</w:t>
            </w:r>
            <w:proofErr w:type="gramEnd"/>
            <w:r w:rsidRPr="00364B36">
              <w:rPr>
                <w:sz w:val="18"/>
                <w:szCs w:val="18"/>
                <w:lang w:eastAsia="ru-RU"/>
              </w:rPr>
              <w:t>. Югорске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2012-2015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315 422,2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68 817,2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242 105,0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Ввод объекта в эксплуатацию. Увеличение производительности на 7 000 м3/</w:t>
            </w:r>
            <w:proofErr w:type="spellStart"/>
            <w:r w:rsidRPr="00364B36">
              <w:rPr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</w:p>
        </w:tc>
      </w:tr>
      <w:tr w:rsidR="00364B36" w:rsidRPr="00364B36" w:rsidTr="00873407">
        <w:trPr>
          <w:trHeight w:val="51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295 763,7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65 763,7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230 000,0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51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19 658,5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3 053,5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12 105,0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95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Реконструкция КОС-500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645,0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645,0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 xml:space="preserve">Ввод объекта в эксплуатацию. </w:t>
            </w:r>
            <w:r w:rsidRPr="00364B36">
              <w:rPr>
                <w:color w:val="000000"/>
                <w:sz w:val="18"/>
                <w:szCs w:val="18"/>
                <w:lang w:eastAsia="ru-RU"/>
              </w:rPr>
              <w:lastRenderedPageBreak/>
              <w:t>Исполнение предписаний природоохранных служб</w:t>
            </w:r>
          </w:p>
        </w:tc>
      </w:tr>
      <w:tr w:rsidR="00364B36" w:rsidRPr="00364B36" w:rsidTr="00873407">
        <w:trPr>
          <w:trHeight w:val="48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52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645,0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645,0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75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Строительство котельной №18/2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Ввод объекта в эксплуатацию. Мощность 25 МВт</w:t>
            </w:r>
          </w:p>
        </w:tc>
      </w:tr>
      <w:tr w:rsidR="00364B36" w:rsidRPr="00364B36" w:rsidTr="00873407">
        <w:trPr>
          <w:trHeight w:val="36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1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35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Вторая очередь строительства котельной в жилом квартале «</w:t>
            </w:r>
            <w:proofErr w:type="spellStart"/>
            <w:r w:rsidRPr="00364B36">
              <w:rPr>
                <w:sz w:val="18"/>
                <w:szCs w:val="18"/>
                <w:lang w:eastAsia="ru-RU"/>
              </w:rPr>
              <w:t>Авалон</w:t>
            </w:r>
            <w:proofErr w:type="spellEnd"/>
            <w:r w:rsidRPr="00364B36">
              <w:rPr>
                <w:sz w:val="18"/>
                <w:szCs w:val="18"/>
                <w:lang w:eastAsia="ru-RU"/>
              </w:rPr>
              <w:t>» города Югорска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99 299,8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99 227,0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Ввод объекта в эксплуатацию. Мощность 20 МВт</w:t>
            </w:r>
          </w:p>
        </w:tc>
      </w:tr>
      <w:tr w:rsidR="00364B36" w:rsidRPr="00364B36" w:rsidTr="00873407">
        <w:trPr>
          <w:trHeight w:val="43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94 266,0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94 266,0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3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5 033,8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4 961,0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55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исключить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4B36" w:rsidRPr="00364B36" w:rsidTr="00873407">
        <w:trPr>
          <w:trHeight w:val="465"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Реконструкция сетей газоснабжения 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в 3 микрорайоне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Строительство газопровода среднего давления – 151 м; газопровода низкого давления – 858,5 м.</w:t>
            </w:r>
          </w:p>
        </w:tc>
      </w:tr>
      <w:tr w:rsidR="00364B36" w:rsidRPr="00364B36" w:rsidTr="00873407">
        <w:trPr>
          <w:trHeight w:val="480"/>
          <w:jc w:val="center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35"/>
          <w:jc w:val="center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5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Реконструкция газоснабжения микрорайона № 6 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Строительство газопровода высокого давления – 257,6 м; газопровода низкого давления – 1635,3 м.</w:t>
            </w:r>
          </w:p>
        </w:tc>
      </w:tr>
      <w:tr w:rsidR="00364B36" w:rsidRPr="00364B36" w:rsidTr="00873407">
        <w:trPr>
          <w:trHeight w:val="46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6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55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1.9.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Исключить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4B36" w:rsidRPr="00364B36" w:rsidTr="00873407">
        <w:trPr>
          <w:trHeight w:val="300"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1.10.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Сети канализации по ул. Заводской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462,1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462,1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Строительство 304,69 м сетей канализации</w:t>
            </w:r>
          </w:p>
        </w:tc>
      </w:tr>
      <w:tr w:rsidR="00364B36" w:rsidRPr="00364B36" w:rsidTr="00873407">
        <w:trPr>
          <w:trHeight w:val="300"/>
          <w:jc w:val="center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00"/>
          <w:jc w:val="center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462,1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69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1.11.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Комплексное строительство инженерных сетей </w:t>
            </w:r>
            <w:r w:rsidRPr="00364B36">
              <w:rPr>
                <w:sz w:val="18"/>
                <w:szCs w:val="18"/>
                <w:lang w:eastAsia="ru-RU"/>
              </w:rPr>
              <w:lastRenderedPageBreak/>
              <w:t>и перевод частных жилых домов на индивидуальное отопление в 14 микрорайоне города Югорска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2013-2016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10 657,9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3 392,9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7 265,0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Сети водоснабжения 8580 м;</w:t>
            </w:r>
            <w:r w:rsidRPr="00364B36">
              <w:rPr>
                <w:color w:val="000000"/>
                <w:sz w:val="18"/>
                <w:szCs w:val="18"/>
                <w:lang w:eastAsia="ru-RU"/>
              </w:rPr>
              <w:br/>
            </w:r>
            <w:r w:rsidRPr="00364B36">
              <w:rPr>
                <w:color w:val="000000"/>
                <w:sz w:val="18"/>
                <w:szCs w:val="18"/>
                <w:lang w:eastAsia="ru-RU"/>
              </w:rPr>
              <w:lastRenderedPageBreak/>
              <w:t>Сети канализации 9430 м;</w:t>
            </w:r>
            <w:r w:rsidRPr="00364B36">
              <w:rPr>
                <w:color w:val="000000"/>
                <w:sz w:val="18"/>
                <w:szCs w:val="18"/>
                <w:lang w:eastAsia="ru-RU"/>
              </w:rPr>
              <w:br/>
              <w:t>Сети газоснабжения 851 м;</w:t>
            </w:r>
            <w:r w:rsidRPr="00364B36">
              <w:rPr>
                <w:color w:val="000000"/>
                <w:sz w:val="18"/>
                <w:szCs w:val="18"/>
                <w:lang w:eastAsia="ru-RU"/>
              </w:rPr>
              <w:br/>
              <w:t>Газификация жилых домов – 69 шт.</w:t>
            </w:r>
          </w:p>
        </w:tc>
      </w:tr>
      <w:tr w:rsidR="00364B36" w:rsidRPr="00364B36" w:rsidTr="00873407">
        <w:trPr>
          <w:trHeight w:val="69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69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10 657,9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3 392,9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7 265,0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3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1.12.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Автоматизированная газовая котельная «Центральная»  в городе Югорске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2013-2016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10 462,0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6 962,0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Ввод объекта в эксплуатацию. Мощность 25 МВт</w:t>
            </w:r>
          </w:p>
        </w:tc>
      </w:tr>
      <w:tr w:rsidR="00364B36" w:rsidRPr="00364B36" w:rsidTr="00873407">
        <w:trPr>
          <w:trHeight w:val="33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3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10 462,0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6 962,0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1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87340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lang w:eastAsia="ru-RU"/>
              </w:rPr>
              <w:t>ИТОГО по 1 задаче: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lang w:eastAsia="ru-RU"/>
              </w:rPr>
              <w:t>528 999,1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lang w:eastAsia="ru-RU"/>
              </w:rPr>
              <w:t>135 469,1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lang w:eastAsia="ru-RU"/>
              </w:rPr>
              <w:t>348 224,9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lang w:eastAsia="ru-RU"/>
              </w:rPr>
              <w:t>4 205,8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lang w:eastAsia="ru-RU"/>
              </w:rPr>
              <w:t>45 305,1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64B36" w:rsidRPr="00364B36" w:rsidTr="00873407">
        <w:trPr>
          <w:trHeight w:val="345"/>
          <w:jc w:val="center"/>
        </w:trPr>
        <w:tc>
          <w:tcPr>
            <w:tcW w:w="157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64B36">
              <w:rPr>
                <w:b/>
                <w:bCs/>
                <w:sz w:val="18"/>
                <w:szCs w:val="18"/>
                <w:u w:val="single"/>
                <w:lang w:eastAsia="ru-RU"/>
              </w:rPr>
              <w:t>Задача 2. Обеспечение объектами коммунальной инфраструктуры территорий, предназначенных для жилищного строительства (проектирование и строительство инженерных сетей)</w:t>
            </w:r>
          </w:p>
        </w:tc>
      </w:tr>
      <w:tr w:rsidR="00364B36" w:rsidRPr="00364B36" w:rsidTr="00873407">
        <w:trPr>
          <w:trHeight w:val="675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873407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 xml:space="preserve">Многоэтажная застройка </w:t>
            </w:r>
            <w:r w:rsidR="00364B36" w:rsidRPr="00364B36">
              <w:rPr>
                <w:sz w:val="18"/>
                <w:szCs w:val="18"/>
                <w:lang w:eastAsia="ru-RU"/>
              </w:rPr>
              <w:t>5а микрорайона (инженерные сети (2 этап 2 очередь)</w:t>
            </w:r>
            <w:proofErr w:type="gramEnd"/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51 755,5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41 829,5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9 926,0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 xml:space="preserve">Продолжение строительства Сетей водоснабжения -516,6 м; </w:t>
            </w:r>
            <w:r w:rsidR="00873407">
              <w:rPr>
                <w:color w:val="000000"/>
                <w:sz w:val="18"/>
                <w:szCs w:val="18"/>
                <w:lang w:eastAsia="ru-RU"/>
              </w:rPr>
              <w:t xml:space="preserve">сетей канализации — 538,8 м; </w:t>
            </w:r>
            <w:r w:rsidRPr="00364B36">
              <w:rPr>
                <w:color w:val="000000"/>
                <w:sz w:val="18"/>
                <w:szCs w:val="18"/>
                <w:lang w:eastAsia="ru-RU"/>
              </w:rPr>
              <w:t xml:space="preserve">сетей электроснабжения 1310 м, 2 БКТП -630/10/0,4 </w:t>
            </w:r>
            <w:proofErr w:type="spellStart"/>
            <w:r w:rsidRPr="00364B36">
              <w:rPr>
                <w:color w:val="000000"/>
                <w:sz w:val="18"/>
                <w:szCs w:val="18"/>
                <w:lang w:eastAsia="ru-RU"/>
              </w:rPr>
              <w:t>кВА</w:t>
            </w:r>
            <w:proofErr w:type="spellEnd"/>
            <w:r w:rsidRPr="00364B36">
              <w:rPr>
                <w:color w:val="000000"/>
                <w:sz w:val="18"/>
                <w:szCs w:val="18"/>
                <w:lang w:eastAsia="ru-RU"/>
              </w:rPr>
              <w:t>. Сетей теплоснабжения 920 м</w:t>
            </w:r>
          </w:p>
        </w:tc>
      </w:tr>
      <w:tr w:rsidR="00364B36" w:rsidRPr="00364B36" w:rsidTr="00873407">
        <w:trPr>
          <w:trHeight w:val="64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47 879,5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38 946,5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8 933,0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84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3 876,0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2 883,0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993,0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15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Сети канализации микрор</w:t>
            </w:r>
            <w:r w:rsidR="00873407">
              <w:rPr>
                <w:sz w:val="18"/>
                <w:szCs w:val="18"/>
                <w:lang w:eastAsia="ru-RU"/>
              </w:rPr>
              <w:t>айонов индивидуальной застройки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3 микрорайон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2012-2013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28 311,6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10 097,6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18 214,0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Продолжение строительства 8241 м сетей канализации</w:t>
            </w:r>
          </w:p>
        </w:tc>
      </w:tr>
      <w:tr w:rsidR="00364B36" w:rsidRPr="00364B36" w:rsidTr="00873407">
        <w:trPr>
          <w:trHeight w:val="31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26 490,6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10 097,6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16 393,0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1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1 821,0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1 821,0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6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Сети канализации микрор</w:t>
            </w:r>
            <w:r w:rsidR="00873407">
              <w:rPr>
                <w:sz w:val="18"/>
                <w:szCs w:val="18"/>
                <w:lang w:eastAsia="ru-RU"/>
              </w:rPr>
              <w:t>айонов индивидуальной застройки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 16 микрорайон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2012-2014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50 799,7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33 539,7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16 029,0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9 998,9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1 231,0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Продолжение строительства 8330 м сетей канализации</w:t>
            </w:r>
          </w:p>
        </w:tc>
      </w:tr>
      <w:tr w:rsidR="00364B36" w:rsidRPr="00364B36" w:rsidTr="00873407">
        <w:trPr>
          <w:trHeight w:val="36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47 965,7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33 539,7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14 426,0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9 998,9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6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2 834,0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1 603,0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1 231,0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3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Сети водоснабжения микрорайонов </w:t>
            </w:r>
            <w:r w:rsidR="00873407">
              <w:rPr>
                <w:sz w:val="18"/>
                <w:szCs w:val="18"/>
                <w:lang w:eastAsia="ru-RU"/>
              </w:rPr>
              <w:t>индивидуальной застройки</w:t>
            </w:r>
            <w:r w:rsidRPr="00364B36">
              <w:rPr>
                <w:sz w:val="18"/>
                <w:szCs w:val="18"/>
                <w:lang w:eastAsia="ru-RU"/>
              </w:rPr>
              <w:t xml:space="preserve"> 5,7 микрорайоны 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364B36">
              <w:rPr>
                <w:sz w:val="18"/>
                <w:szCs w:val="18"/>
                <w:lang w:eastAsia="ru-RU"/>
              </w:rPr>
              <w:t>г</w:t>
            </w:r>
            <w:proofErr w:type="gramEnd"/>
            <w:r w:rsidRPr="00364B36">
              <w:rPr>
                <w:sz w:val="18"/>
                <w:szCs w:val="18"/>
                <w:lang w:eastAsia="ru-RU"/>
              </w:rPr>
              <w:t>. Югорске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2012-2013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57 844,4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36 663,4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21 181,0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Продолжение строительства 11509 м сетей водоснабжения</w:t>
            </w:r>
          </w:p>
        </w:tc>
      </w:tr>
      <w:tr w:rsidR="00364B36" w:rsidRPr="00364B36" w:rsidTr="00873407">
        <w:trPr>
          <w:trHeight w:val="33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53 503,4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34 440,4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19 063,0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3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4 341,0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2 223,0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2 118,0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3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lastRenderedPageBreak/>
              <w:t>2.5.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Сети канализации микрора</w:t>
            </w:r>
            <w:r w:rsidR="00873407">
              <w:rPr>
                <w:sz w:val="18"/>
                <w:szCs w:val="18"/>
                <w:lang w:eastAsia="ru-RU"/>
              </w:rPr>
              <w:t xml:space="preserve">йонов индивидуальной застройки </w:t>
            </w:r>
            <w:r w:rsidRPr="00364B36">
              <w:rPr>
                <w:sz w:val="18"/>
                <w:szCs w:val="18"/>
                <w:lang w:eastAsia="ru-RU"/>
              </w:rPr>
              <w:t xml:space="preserve">5,7 микрорайоны 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364B36">
              <w:rPr>
                <w:sz w:val="18"/>
                <w:szCs w:val="18"/>
                <w:lang w:eastAsia="ru-RU"/>
              </w:rPr>
              <w:t>г</w:t>
            </w:r>
            <w:proofErr w:type="gramEnd"/>
            <w:r w:rsidRPr="00364B36">
              <w:rPr>
                <w:sz w:val="18"/>
                <w:szCs w:val="18"/>
                <w:lang w:eastAsia="ru-RU"/>
              </w:rPr>
              <w:t>. Югорске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2014-2016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12 701,0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2 984,0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9 399,0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Продолжение строительства 15140 м сетей канализации</w:t>
            </w:r>
          </w:p>
        </w:tc>
      </w:tr>
      <w:tr w:rsidR="00364B36" w:rsidRPr="00364B36" w:rsidTr="00873407">
        <w:trPr>
          <w:trHeight w:val="33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3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12 701,0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2 984,0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9 399,0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27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Сети водоснабжения микрорайона индивидуальной застройки в Югорске-2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5 729,9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5 729,9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Продолжение строительства 1158,3 м сетей водоснабжения</w:t>
            </w:r>
          </w:p>
        </w:tc>
      </w:tr>
      <w:tr w:rsidR="00364B36" w:rsidRPr="00364B36" w:rsidTr="00873407">
        <w:trPr>
          <w:trHeight w:val="27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5 729,9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5 729,9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27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05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Сети канализации микрорайона индивидуальной застройки в Югорске-2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11 065,0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11 065,0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Продолжение строительства 1411,7 м сетей канализации</w:t>
            </w:r>
          </w:p>
        </w:tc>
      </w:tr>
      <w:tr w:rsidR="00364B36" w:rsidRPr="00364B36" w:rsidTr="00873407">
        <w:trPr>
          <w:trHeight w:val="40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9 958,0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9 958,0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0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1 107,0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6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Сети энергоснабжения в индивидуальной жилой застройке в районе улицы </w:t>
            </w:r>
            <w:proofErr w:type="gramStart"/>
            <w:r w:rsidRPr="00364B36">
              <w:rPr>
                <w:sz w:val="18"/>
                <w:szCs w:val="18"/>
                <w:lang w:eastAsia="ru-RU"/>
              </w:rPr>
              <w:t>Полевая</w:t>
            </w:r>
            <w:proofErr w:type="gramEnd"/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2012-2014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8 708,9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7 398,0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905,0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Строительство 1442 м сетей энергоснабжения</w:t>
            </w:r>
          </w:p>
        </w:tc>
      </w:tr>
      <w:tr w:rsidR="00364B36" w:rsidRPr="00364B36" w:rsidTr="00873407">
        <w:trPr>
          <w:trHeight w:val="36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7 036,9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6 658,0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6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1 672,0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905,0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6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2.9.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Сети водоснабжения в индивидуальной жилой застройке 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в районе улицы </w:t>
            </w:r>
            <w:proofErr w:type="gramStart"/>
            <w:r w:rsidRPr="00364B36">
              <w:rPr>
                <w:sz w:val="18"/>
                <w:szCs w:val="18"/>
                <w:lang w:eastAsia="ru-RU"/>
              </w:rPr>
              <w:t>Полевая</w:t>
            </w:r>
            <w:proofErr w:type="gramEnd"/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2012-2014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6 553,0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661,0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4 520,0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1 372,0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Строительство 2014 м сетей водоснабжения</w:t>
            </w:r>
          </w:p>
        </w:tc>
      </w:tr>
      <w:tr w:rsidR="00364B36" w:rsidRPr="00364B36" w:rsidTr="00873407">
        <w:trPr>
          <w:trHeight w:val="36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4 663,0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4 068,0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6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1 890,0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452,0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1 372,0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75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2.10.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Сети газоснабжения в индивидуальной жилой застройке 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в районе улицы </w:t>
            </w:r>
            <w:proofErr w:type="gramStart"/>
            <w:r w:rsidRPr="00364B36">
              <w:rPr>
                <w:sz w:val="18"/>
                <w:szCs w:val="18"/>
                <w:lang w:eastAsia="ru-RU"/>
              </w:rPr>
              <w:t>Полевая</w:t>
            </w:r>
            <w:proofErr w:type="gramEnd"/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2012-2013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4 511,6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4 214,0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Строительство 1002 м сетей газоснабжения</w:t>
            </w:r>
          </w:p>
        </w:tc>
      </w:tr>
      <w:tr w:rsidR="00364B36" w:rsidRPr="00364B36" w:rsidTr="00873407">
        <w:trPr>
          <w:trHeight w:val="37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4 068,4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3 793,0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7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421,0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75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2.11.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Сети канализации  в индивидуальной жилой застройке 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в районе улицы </w:t>
            </w:r>
            <w:proofErr w:type="gramStart"/>
            <w:r w:rsidRPr="00364B36">
              <w:rPr>
                <w:sz w:val="18"/>
                <w:szCs w:val="18"/>
                <w:lang w:eastAsia="ru-RU"/>
              </w:rPr>
              <w:t>Полевая</w:t>
            </w:r>
            <w:proofErr w:type="gramEnd"/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2013-2014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1 460,0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Строительство 1412 м сетей канализации</w:t>
            </w:r>
          </w:p>
        </w:tc>
      </w:tr>
      <w:tr w:rsidR="00364B36" w:rsidRPr="00364B36" w:rsidTr="00873407">
        <w:trPr>
          <w:trHeight w:val="37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7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45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2.12.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Сети газоснабжения микрорайона индивидуальной жилой застройки. </w:t>
            </w:r>
            <w:r w:rsidRPr="00364B36">
              <w:rPr>
                <w:sz w:val="18"/>
                <w:szCs w:val="18"/>
                <w:lang w:eastAsia="ru-RU"/>
              </w:rPr>
              <w:lastRenderedPageBreak/>
              <w:t>18 микрорайон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2012-2014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37 269,0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2 269,0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Строительство 6200 м сетей газоснабжения</w:t>
            </w:r>
          </w:p>
        </w:tc>
      </w:tr>
      <w:tr w:rsidR="00364B36" w:rsidRPr="00364B36" w:rsidTr="00873407">
        <w:trPr>
          <w:trHeight w:val="34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33 542,0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2 042,0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31 500,0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4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3 727,0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60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lastRenderedPageBreak/>
              <w:t>2.13.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Сети электроснабжения микрорайона индивидуальной застройки 14 микрорайон. 3 этап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2012-2015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3 051,5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1 760,5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1 338,4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Строительство 2100 м сетей электроснабжения</w:t>
            </w:r>
          </w:p>
        </w:tc>
      </w:tr>
      <w:tr w:rsidR="00364B36" w:rsidRPr="00364B36" w:rsidTr="00873407">
        <w:trPr>
          <w:trHeight w:val="60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1 606,0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1 606,0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1 338,4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60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1 445,5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65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2.14.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Сети газоснабжения микрорайона индивидуальной застройки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 14 микрорайон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ПИР</w:t>
            </w:r>
          </w:p>
        </w:tc>
      </w:tr>
      <w:tr w:rsidR="00364B36" w:rsidRPr="00364B36" w:rsidTr="00873407">
        <w:trPr>
          <w:trHeight w:val="46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6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63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2.15.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Сети энергоснабжения микрора</w:t>
            </w:r>
            <w:r w:rsidR="00873407">
              <w:rPr>
                <w:sz w:val="18"/>
                <w:szCs w:val="18"/>
                <w:lang w:eastAsia="ru-RU"/>
              </w:rPr>
              <w:t>йонов индивидуальной застройки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17 микрорайон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Строительство 6000 м сетей электроснабжения</w:t>
            </w:r>
          </w:p>
        </w:tc>
      </w:tr>
      <w:tr w:rsidR="00364B36" w:rsidRPr="00364B36" w:rsidTr="00873407">
        <w:trPr>
          <w:trHeight w:val="63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63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90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2.16.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Инженерные сети 14 </w:t>
            </w:r>
            <w:proofErr w:type="spellStart"/>
            <w:r w:rsidRPr="00364B36">
              <w:rPr>
                <w:sz w:val="18"/>
                <w:szCs w:val="18"/>
                <w:lang w:eastAsia="ru-RU"/>
              </w:rPr>
              <w:t>мкр</w:t>
            </w:r>
            <w:proofErr w:type="spellEnd"/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14 578,1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14 578,1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64B36">
              <w:rPr>
                <w:color w:val="000000"/>
                <w:sz w:val="18"/>
                <w:szCs w:val="18"/>
                <w:lang w:eastAsia="ru-RU"/>
              </w:rPr>
              <w:t>Сети теплоснабжения – 537,5 м; Котельная 5 МВт; Сети водоснабжения - 145,1 м; Сети канализации – 1194,3 м;  Сети электроснабжения  – 1582 м; Сети газоснабжения – 688,3 м</w:t>
            </w:r>
            <w:proofErr w:type="gramEnd"/>
          </w:p>
        </w:tc>
      </w:tr>
      <w:tr w:rsidR="00364B36" w:rsidRPr="00364B36" w:rsidTr="00873407">
        <w:trPr>
          <w:trHeight w:val="96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14 458,8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14 458,8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79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05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2.17.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 xml:space="preserve">Инженерные сети в квартале улиц </w:t>
            </w:r>
            <w:proofErr w:type="spellStart"/>
            <w:r w:rsidRPr="00364B36">
              <w:rPr>
                <w:sz w:val="18"/>
                <w:szCs w:val="18"/>
                <w:lang w:eastAsia="ru-RU"/>
              </w:rPr>
              <w:t>Садовая-Менделеева-Вавилова</w:t>
            </w:r>
            <w:proofErr w:type="spellEnd"/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5 715,0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4 937,0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нару</w:t>
            </w:r>
            <w:r w:rsidR="00873407">
              <w:rPr>
                <w:color w:val="000000"/>
                <w:sz w:val="18"/>
                <w:szCs w:val="18"/>
                <w:lang w:eastAsia="ru-RU"/>
              </w:rPr>
              <w:t xml:space="preserve">жные сети газопровода - 405 м; </w:t>
            </w:r>
            <w:r w:rsidRPr="00364B36">
              <w:rPr>
                <w:color w:val="000000"/>
                <w:sz w:val="18"/>
                <w:szCs w:val="18"/>
                <w:lang w:eastAsia="ru-RU"/>
              </w:rPr>
              <w:t>наружные сети электроснабжения 0.4кВ - 460 м</w:t>
            </w:r>
          </w:p>
        </w:tc>
      </w:tr>
      <w:tr w:rsidR="00364B36" w:rsidRPr="00364B36" w:rsidTr="00873407">
        <w:trPr>
          <w:trHeight w:val="40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5 143,0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4 443,0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405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525"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lastRenderedPageBreak/>
              <w:t>2.18.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Строительство сетей уличного освещения по улице Сахарова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776,6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196,6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Строительство 182 м сетей электроснабжения</w:t>
            </w:r>
          </w:p>
        </w:tc>
      </w:tr>
      <w:tr w:rsidR="00364B36" w:rsidRPr="00364B36" w:rsidTr="00873407">
        <w:trPr>
          <w:trHeight w:val="525"/>
          <w:jc w:val="center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525"/>
          <w:jc w:val="center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776,6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51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2.19.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Строительство сетей уличного освещения по улице Кл.</w:t>
            </w:r>
            <w:r w:rsidR="00873407">
              <w:rPr>
                <w:sz w:val="18"/>
                <w:szCs w:val="18"/>
                <w:lang w:eastAsia="ru-RU"/>
              </w:rPr>
              <w:t xml:space="preserve"> </w:t>
            </w:r>
            <w:r w:rsidRPr="00364B36">
              <w:rPr>
                <w:sz w:val="18"/>
                <w:szCs w:val="18"/>
                <w:lang w:eastAsia="ru-RU"/>
              </w:rPr>
              <w:t>Цеткин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3 150,4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2 960,0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Строительство 215 м сетей электроснабжения</w:t>
            </w:r>
          </w:p>
        </w:tc>
      </w:tr>
      <w:tr w:rsidR="00364B36" w:rsidRPr="00364B36" w:rsidTr="00873407">
        <w:trPr>
          <w:trHeight w:val="51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51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3 150,4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2 960,0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510"/>
          <w:jc w:val="center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2.20.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.Внутриквартальный проезд к жилому кварталу «</w:t>
            </w:r>
            <w:proofErr w:type="spellStart"/>
            <w:r w:rsidRPr="00364B36">
              <w:rPr>
                <w:sz w:val="18"/>
                <w:szCs w:val="18"/>
                <w:lang w:eastAsia="ru-RU"/>
              </w:rPr>
              <w:t>Авалон</w:t>
            </w:r>
            <w:proofErr w:type="spellEnd"/>
            <w:r w:rsidRPr="00364B36">
              <w:rPr>
                <w:sz w:val="18"/>
                <w:szCs w:val="18"/>
                <w:lang w:eastAsia="ru-RU"/>
              </w:rPr>
              <w:t>» города Югорска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64B36">
              <w:rPr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64B36">
              <w:rPr>
                <w:sz w:val="18"/>
                <w:szCs w:val="18"/>
                <w:lang w:eastAsia="ru-RU"/>
              </w:rPr>
              <w:t>2012-2016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8 008,0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493,0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7 515,0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407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1200 м проезд</w:t>
            </w:r>
          </w:p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 xml:space="preserve"> с твердым покрытием</w:t>
            </w:r>
          </w:p>
        </w:tc>
      </w:tr>
      <w:tr w:rsidR="00364B36" w:rsidRPr="00364B36" w:rsidTr="00873407">
        <w:trPr>
          <w:trHeight w:val="51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510"/>
          <w:jc w:val="center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8 008,0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493,0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7 515,0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57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87340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2 задаче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319 069,2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160 062,2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122 612,0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11 358,5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5 061,0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27 534,0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4B36" w:rsidRPr="00364B36" w:rsidTr="00873407">
        <w:trPr>
          <w:trHeight w:val="15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64B36" w:rsidRPr="00364B36" w:rsidTr="00873407">
        <w:trPr>
          <w:trHeight w:val="30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64B36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87340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848 068,3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295 531,3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470 836,9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15 564,3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5 061,0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3 800,0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72 839,1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64B36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B36" w:rsidRPr="00364B36" w:rsidTr="00873407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64B36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87340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в т.ч. Бюджет АО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715 955,0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281 782,0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434 173,0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15 564,3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64B36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64B36" w:rsidRPr="00364B36" w:rsidTr="00873407">
        <w:trPr>
          <w:trHeight w:val="30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64B36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87340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МО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132 113,3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13 749,3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36 663,9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5 061,0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3 800,0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72 839,1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B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4B36" w:rsidRPr="00364B36" w:rsidRDefault="00364B36" w:rsidP="00364B3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64B36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364B36" w:rsidRDefault="00364B36" w:rsidP="007F4A15">
      <w:pPr>
        <w:jc w:val="both"/>
        <w:rPr>
          <w:sz w:val="24"/>
          <w:szCs w:val="24"/>
        </w:rPr>
      </w:pPr>
    </w:p>
    <w:sectPr w:rsidR="00364B36" w:rsidSect="00364B3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64B36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73407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848AE"/>
    <w:rsid w:val="00DD3187"/>
    <w:rsid w:val="00E0771F"/>
    <w:rsid w:val="00E2653C"/>
    <w:rsid w:val="00E31BC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364B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64B36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364B36"/>
    <w:rPr>
      <w:rFonts w:eastAsia="Times New Roman"/>
      <w:sz w:val="22"/>
      <w:szCs w:val="22"/>
    </w:rPr>
  </w:style>
  <w:style w:type="paragraph" w:customStyle="1" w:styleId="ConsPlusTitle">
    <w:name w:val="ConsPlusTitle"/>
    <w:rsid w:val="00364B3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nsPlusNonformat">
    <w:name w:val="ConsPlusNonformat"/>
    <w:rsid w:val="00364B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2013-08-29T06:00:00Z</dcterms:modified>
</cp:coreProperties>
</file>